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41.0" w:type="dxa"/>
        <w:jc w:val="center"/>
        <w:tblLayout w:type="fixed"/>
        <w:tblLook w:val="0000"/>
      </w:tblPr>
      <w:tblGrid>
        <w:gridCol w:w="2879"/>
        <w:gridCol w:w="2768"/>
        <w:gridCol w:w="5894"/>
        <w:tblGridChange w:id="0">
          <w:tblGrid>
            <w:gridCol w:w="2879"/>
            <w:gridCol w:w="2768"/>
            <w:gridCol w:w="5894"/>
          </w:tblGrid>
        </w:tblGridChange>
      </w:tblGrid>
      <w:tr>
        <w:trPr>
          <w:cantSplit w:val="0"/>
          <w:trHeight w:val="16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738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2738"/>
              <w:tblGridChange w:id="0">
                <w:tblGrid>
                  <w:gridCol w:w="2738"/>
                </w:tblGrid>
              </w:tblGridChange>
            </w:tblGrid>
            <w:tr>
              <w:trPr>
                <w:cantSplit w:val="0"/>
                <w:trHeight w:val="100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4162.010.26.1.2071-2025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Gutiérrez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Oscar Eduardo Perdomo Pabón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1.130.585.282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13/junio 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31/agosto/2025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78853455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8909790755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Enlace Operativo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11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 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1.Realicé una sesión práctica con los beneficiarios orientada al perfeccionamiento de técnicas básicas como el control, pase y conducción del balón. La actividad incluyó un circuito con estaciones de drible, precisión en el pase y definición a portería, fomentando la coordinación, la toma de decisiones en el juego y el trabajo en equipo.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2.Diligencié en la plataforma SIDER beneficiarios del programa asegurando la correcta actualización de la información y cumpliendo con los procedimientos establecidos.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3.No realicé esta actividad en este periodo.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4.Brindé apoyo en actividad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 de carácter misional,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participando en la organización y ejecución de dinámicas recreativas y culturales que resaltaron la identidad, historia y tradiciones de la región.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5.No realicé esta actividad en este periodo.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OSCAR EDUARDO PERDOMO PABON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459373" cy="702285"/>
                  <wp:effectExtent b="0" l="0" r="0" t="0"/>
                  <wp:docPr id="140277092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373" cy="7022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272CA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2CA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9qNqSS2qsRdEuLQIo8SyhaeYbslJryjf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SNaOJXIS4glkx9KV417XIQv1Qw==">CgMxLjA4AHIhMXpuUk1KMGthTFp4NzVXTjRPc1VNcTJTRlpHdmdKR1RT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